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18" w:rsidRDefault="00F32018" w:rsidP="00F32018">
      <w:pPr>
        <w:pStyle w:val="Default"/>
      </w:pPr>
    </w:p>
    <w:p w:rsidR="00F32018" w:rsidRPr="00F32018" w:rsidRDefault="00F32018" w:rsidP="00F32018">
      <w:pPr>
        <w:pStyle w:val="Default"/>
        <w:jc w:val="center"/>
        <w:rPr>
          <w:sz w:val="28"/>
          <w:szCs w:val="28"/>
          <w:u w:val="single"/>
        </w:rPr>
      </w:pPr>
      <w:r w:rsidRPr="00F32018">
        <w:rPr>
          <w:b/>
          <w:bCs/>
          <w:sz w:val="28"/>
          <w:szCs w:val="28"/>
          <w:u w:val="single"/>
        </w:rPr>
        <w:t>Huishoudelijk reglement van Domein Hengelhoef,</w:t>
      </w:r>
    </w:p>
    <w:p w:rsidR="00F32018" w:rsidRPr="00F32018" w:rsidRDefault="00F32018" w:rsidP="00F32018">
      <w:pPr>
        <w:pStyle w:val="Default"/>
        <w:jc w:val="center"/>
        <w:rPr>
          <w:sz w:val="28"/>
          <w:szCs w:val="28"/>
          <w:u w:val="single"/>
        </w:rPr>
      </w:pPr>
      <w:r w:rsidRPr="00F32018">
        <w:rPr>
          <w:b/>
          <w:bCs/>
          <w:sz w:val="28"/>
          <w:szCs w:val="28"/>
          <w:u w:val="single"/>
        </w:rPr>
        <w:t>Hengelhoefdreef 5 te Houthalen</w:t>
      </w:r>
    </w:p>
    <w:p w:rsidR="00F32018" w:rsidRDefault="00F32018" w:rsidP="00F32018">
      <w:pPr>
        <w:pStyle w:val="Default"/>
        <w:rPr>
          <w:sz w:val="23"/>
          <w:szCs w:val="23"/>
        </w:rPr>
      </w:pPr>
      <w:r>
        <w:rPr>
          <w:sz w:val="23"/>
          <w:szCs w:val="23"/>
        </w:rPr>
        <w:t xml:space="preserve">Domein Hengelhoef heet u welkom en we hopen dat u hier een heel fijne tijd zal hebben. </w:t>
      </w:r>
    </w:p>
    <w:p w:rsidR="00F32018" w:rsidRDefault="00F32018" w:rsidP="00F32018">
      <w:pPr>
        <w:pStyle w:val="Default"/>
        <w:rPr>
          <w:sz w:val="23"/>
          <w:szCs w:val="23"/>
        </w:rPr>
      </w:pPr>
      <w:r>
        <w:rPr>
          <w:sz w:val="23"/>
          <w:szCs w:val="23"/>
        </w:rPr>
        <w:t xml:space="preserve">Om het voor alle vakantiegangers prettig te houden, zijn er toch enkele regels waar iedereen zich aan dient te houden. We danken u voor uw begrip en rekenen op uw medewerking. </w:t>
      </w:r>
      <w:r>
        <w:rPr>
          <w:sz w:val="23"/>
          <w:szCs w:val="23"/>
        </w:rPr>
        <w:br/>
      </w:r>
    </w:p>
    <w:p w:rsidR="00F32018" w:rsidRPr="00F32018" w:rsidRDefault="00F32018" w:rsidP="00F32018">
      <w:pPr>
        <w:pStyle w:val="Default"/>
        <w:rPr>
          <w:b/>
          <w:sz w:val="23"/>
          <w:szCs w:val="23"/>
          <w:u w:val="single"/>
        </w:rPr>
      </w:pPr>
      <w:r w:rsidRPr="00F32018">
        <w:rPr>
          <w:b/>
          <w:sz w:val="23"/>
          <w:szCs w:val="23"/>
          <w:u w:val="single"/>
        </w:rPr>
        <w:t xml:space="preserve">Artikel 1 </w:t>
      </w:r>
    </w:p>
    <w:p w:rsidR="00F32018" w:rsidRDefault="00F32018" w:rsidP="00F32018">
      <w:pPr>
        <w:pStyle w:val="Default"/>
        <w:rPr>
          <w:sz w:val="23"/>
          <w:szCs w:val="23"/>
        </w:rPr>
      </w:pPr>
      <w:r>
        <w:rPr>
          <w:sz w:val="23"/>
          <w:szCs w:val="23"/>
        </w:rPr>
        <w:t xml:space="preserve">Het domein is iedere dag toegankelijk. </w:t>
      </w:r>
    </w:p>
    <w:p w:rsidR="00F32018" w:rsidRDefault="00F32018" w:rsidP="00F32018">
      <w:pPr>
        <w:pStyle w:val="Default"/>
        <w:rPr>
          <w:sz w:val="23"/>
          <w:szCs w:val="23"/>
        </w:rPr>
      </w:pPr>
      <w:r>
        <w:rPr>
          <w:sz w:val="23"/>
          <w:szCs w:val="23"/>
        </w:rPr>
        <w:t xml:space="preserve">Voor de veiligheid en de rust dient men de auto te parkeren op de daarvoor bestemde parking. </w:t>
      </w:r>
    </w:p>
    <w:p w:rsidR="00F32018" w:rsidRDefault="00F32018" w:rsidP="00F32018">
      <w:pPr>
        <w:pStyle w:val="Default"/>
        <w:rPr>
          <w:sz w:val="23"/>
          <w:szCs w:val="23"/>
        </w:rPr>
      </w:pPr>
      <w:r>
        <w:rPr>
          <w:sz w:val="23"/>
          <w:szCs w:val="23"/>
        </w:rPr>
        <w:t xml:space="preserve">Enkel voor het laden en lossen (max. 15 min.) mag men met de auto naar het verblijf rijden. Het is ten strengste verboden de wagen op het gras te parkeren! </w:t>
      </w:r>
    </w:p>
    <w:p w:rsidR="00F32018" w:rsidRDefault="00F32018" w:rsidP="00F32018">
      <w:pPr>
        <w:pStyle w:val="Default"/>
        <w:rPr>
          <w:sz w:val="23"/>
          <w:szCs w:val="23"/>
        </w:rPr>
      </w:pPr>
      <w:r>
        <w:rPr>
          <w:sz w:val="23"/>
          <w:szCs w:val="23"/>
        </w:rPr>
        <w:t>Indien een wagen of motorvoertuig langer dan afgesproken zich op het domein bevindt, zal deze geblokkeerd worden voor een 3-tal dagen. Indien zich dit dan herhaalt binnen de maand, zal er bijkomend een boete worden uitgeschreven van 100 euro .</w:t>
      </w:r>
      <w:r>
        <w:rPr>
          <w:sz w:val="23"/>
          <w:szCs w:val="23"/>
        </w:rPr>
        <w:br/>
      </w:r>
    </w:p>
    <w:p w:rsidR="00F32018" w:rsidRPr="00F32018" w:rsidRDefault="00F32018" w:rsidP="00F32018">
      <w:pPr>
        <w:pStyle w:val="Default"/>
        <w:rPr>
          <w:b/>
          <w:sz w:val="23"/>
          <w:szCs w:val="23"/>
          <w:u w:val="single"/>
        </w:rPr>
      </w:pPr>
      <w:r w:rsidRPr="00F32018">
        <w:rPr>
          <w:b/>
          <w:sz w:val="23"/>
          <w:szCs w:val="23"/>
          <w:u w:val="single"/>
        </w:rPr>
        <w:t xml:space="preserve">Artikel 2 </w:t>
      </w:r>
    </w:p>
    <w:p w:rsidR="00F32018" w:rsidRDefault="00F32018" w:rsidP="00F32018">
      <w:pPr>
        <w:pStyle w:val="Default"/>
        <w:rPr>
          <w:sz w:val="23"/>
          <w:szCs w:val="23"/>
        </w:rPr>
      </w:pPr>
      <w:r>
        <w:rPr>
          <w:sz w:val="23"/>
          <w:szCs w:val="23"/>
        </w:rPr>
        <w:t xml:space="preserve">Tussen 22.00 uur en 08.00 uur moet men de nachtrust van de overige vakantiegangers respecteren. </w:t>
      </w:r>
    </w:p>
    <w:p w:rsidR="00F32018" w:rsidRDefault="00F32018" w:rsidP="00F32018">
      <w:pPr>
        <w:pStyle w:val="Default"/>
        <w:rPr>
          <w:sz w:val="23"/>
          <w:szCs w:val="23"/>
        </w:rPr>
      </w:pPr>
      <w:r>
        <w:rPr>
          <w:sz w:val="23"/>
          <w:szCs w:val="23"/>
        </w:rPr>
        <w:t xml:space="preserve">Bij overlast van lawaai, dronkenschap e.d. zal dit eveneens beboet worden. In eerste instantie zal de eigenaar hiervan op de hoogte gebracht worden zodat deze hierin gepaste maatregelen kan nemen. Indien dit voorval zich dan herhaalt binnen de maand, zal de eigenaar beboet worden met een boete van 100 euro. </w:t>
      </w:r>
      <w:r>
        <w:rPr>
          <w:sz w:val="23"/>
          <w:szCs w:val="23"/>
        </w:rPr>
        <w:br/>
      </w:r>
    </w:p>
    <w:p w:rsidR="00F32018" w:rsidRPr="00F32018" w:rsidRDefault="00F32018" w:rsidP="00F32018">
      <w:pPr>
        <w:pStyle w:val="Default"/>
        <w:rPr>
          <w:b/>
          <w:sz w:val="23"/>
          <w:szCs w:val="23"/>
          <w:u w:val="single"/>
        </w:rPr>
      </w:pPr>
      <w:r w:rsidRPr="00F32018">
        <w:rPr>
          <w:b/>
          <w:sz w:val="23"/>
          <w:szCs w:val="23"/>
          <w:u w:val="single"/>
        </w:rPr>
        <w:t xml:space="preserve">Artikel 3 </w:t>
      </w:r>
    </w:p>
    <w:p w:rsidR="00F32018" w:rsidRDefault="00F32018" w:rsidP="00F32018">
      <w:pPr>
        <w:pStyle w:val="Default"/>
        <w:rPr>
          <w:sz w:val="23"/>
          <w:szCs w:val="23"/>
        </w:rPr>
      </w:pPr>
      <w:r>
        <w:rPr>
          <w:sz w:val="23"/>
          <w:szCs w:val="23"/>
        </w:rPr>
        <w:t xml:space="preserve">U wordt verzocht geen lawaai te maken dat buiten uw vakantieverblijf hoorbaar is. </w:t>
      </w:r>
    </w:p>
    <w:p w:rsidR="00F32018" w:rsidRDefault="00F32018" w:rsidP="00F32018">
      <w:pPr>
        <w:pStyle w:val="Default"/>
        <w:rPr>
          <w:sz w:val="23"/>
          <w:szCs w:val="23"/>
        </w:rPr>
      </w:pPr>
      <w:r>
        <w:rPr>
          <w:sz w:val="23"/>
          <w:szCs w:val="23"/>
        </w:rPr>
        <w:t xml:space="preserve">De overige vakantiegangers zullen u dankbaar zijn. </w:t>
      </w:r>
    </w:p>
    <w:p w:rsidR="00F32018" w:rsidRDefault="00F32018" w:rsidP="00F32018">
      <w:pPr>
        <w:pStyle w:val="Default"/>
        <w:rPr>
          <w:sz w:val="23"/>
          <w:szCs w:val="23"/>
        </w:rPr>
      </w:pPr>
      <w:r>
        <w:rPr>
          <w:sz w:val="23"/>
          <w:szCs w:val="23"/>
        </w:rPr>
        <w:t>Bij overlast van lawaai, dronkenschap e.d. zal dit eveneens beboet worden. In eerste instantie zal de eigenaar hiervan op de hoogte gebracht worden zodat deze hierin gepaste maatregelen kan nemen. Indien dit voorval zich dan herhaalt binnen de maand, zal de eigenaar beboet worden met een boete van 100 euro</w:t>
      </w:r>
      <w:r>
        <w:rPr>
          <w:i/>
          <w:iCs/>
          <w:sz w:val="23"/>
          <w:szCs w:val="23"/>
        </w:rPr>
        <w:t>.</w:t>
      </w:r>
      <w:r>
        <w:rPr>
          <w:i/>
          <w:iCs/>
          <w:sz w:val="23"/>
          <w:szCs w:val="23"/>
        </w:rPr>
        <w:br/>
        <w:t xml:space="preserve"> </w:t>
      </w:r>
    </w:p>
    <w:p w:rsidR="00F32018" w:rsidRPr="00F32018" w:rsidRDefault="00F32018" w:rsidP="00F32018">
      <w:pPr>
        <w:pStyle w:val="Default"/>
        <w:rPr>
          <w:b/>
          <w:sz w:val="23"/>
          <w:szCs w:val="23"/>
          <w:u w:val="single"/>
        </w:rPr>
      </w:pPr>
      <w:r w:rsidRPr="00F32018">
        <w:rPr>
          <w:b/>
          <w:sz w:val="23"/>
          <w:szCs w:val="23"/>
          <w:u w:val="single"/>
        </w:rPr>
        <w:t xml:space="preserve">Artikel 4 </w:t>
      </w:r>
    </w:p>
    <w:p w:rsidR="00F32018" w:rsidRDefault="00F32018" w:rsidP="00F32018">
      <w:pPr>
        <w:pStyle w:val="Default"/>
        <w:rPr>
          <w:sz w:val="23"/>
          <w:szCs w:val="23"/>
        </w:rPr>
      </w:pPr>
      <w:r>
        <w:rPr>
          <w:sz w:val="23"/>
          <w:szCs w:val="23"/>
        </w:rPr>
        <w:t xml:space="preserve">In verband met de veiligheid mogen de kinderspeeltuigen alleen gebruikt worden volgens de ter plaatse aangebrachte aanduidingen. </w:t>
      </w:r>
      <w:r>
        <w:rPr>
          <w:sz w:val="23"/>
          <w:szCs w:val="23"/>
        </w:rPr>
        <w:br/>
      </w:r>
    </w:p>
    <w:p w:rsidR="00F32018" w:rsidRPr="00F32018" w:rsidRDefault="00F32018" w:rsidP="00F32018">
      <w:pPr>
        <w:pStyle w:val="Default"/>
        <w:rPr>
          <w:b/>
          <w:sz w:val="23"/>
          <w:szCs w:val="23"/>
          <w:u w:val="single"/>
        </w:rPr>
      </w:pPr>
      <w:r w:rsidRPr="00F32018">
        <w:rPr>
          <w:b/>
          <w:sz w:val="23"/>
          <w:szCs w:val="23"/>
          <w:u w:val="single"/>
        </w:rPr>
        <w:t xml:space="preserve">Artikel 5 </w:t>
      </w:r>
    </w:p>
    <w:p w:rsidR="00F32018" w:rsidRDefault="00F32018" w:rsidP="00F32018">
      <w:pPr>
        <w:pStyle w:val="Default"/>
        <w:rPr>
          <w:sz w:val="23"/>
          <w:szCs w:val="23"/>
        </w:rPr>
      </w:pPr>
      <w:r>
        <w:rPr>
          <w:sz w:val="23"/>
          <w:szCs w:val="23"/>
        </w:rPr>
        <w:t xml:space="preserve">Huisdieren zijn welkom. </w:t>
      </w:r>
    </w:p>
    <w:p w:rsidR="00F32018" w:rsidRPr="00F32018" w:rsidRDefault="00F32018" w:rsidP="00F32018">
      <w:pPr>
        <w:pStyle w:val="Default"/>
        <w:rPr>
          <w:sz w:val="23"/>
          <w:szCs w:val="23"/>
          <w:u w:val="single"/>
        </w:rPr>
      </w:pPr>
      <w:r>
        <w:rPr>
          <w:sz w:val="23"/>
          <w:szCs w:val="23"/>
        </w:rPr>
        <w:br/>
      </w:r>
      <w:r w:rsidRPr="00F32018">
        <w:rPr>
          <w:sz w:val="23"/>
          <w:szCs w:val="23"/>
          <w:u w:val="single"/>
        </w:rPr>
        <w:t xml:space="preserve">Artikel 6 </w:t>
      </w:r>
    </w:p>
    <w:p w:rsidR="00F32018" w:rsidRDefault="00F32018" w:rsidP="00F32018">
      <w:pPr>
        <w:pStyle w:val="Default"/>
        <w:rPr>
          <w:sz w:val="23"/>
          <w:szCs w:val="23"/>
        </w:rPr>
      </w:pPr>
      <w:r>
        <w:rPr>
          <w:sz w:val="23"/>
          <w:szCs w:val="23"/>
        </w:rPr>
        <w:t xml:space="preserve">Het is verboden om in het vakantiedorp: </w:t>
      </w:r>
    </w:p>
    <w:p w:rsidR="00F32018" w:rsidRDefault="00F32018" w:rsidP="00F32018">
      <w:pPr>
        <w:pStyle w:val="Default"/>
        <w:rPr>
          <w:sz w:val="23"/>
          <w:szCs w:val="23"/>
        </w:rPr>
      </w:pPr>
      <w:r>
        <w:rPr>
          <w:sz w:val="23"/>
          <w:szCs w:val="23"/>
        </w:rPr>
        <w:t>a. schade aan het domein</w:t>
      </w:r>
      <w:r w:rsidR="005E5B49">
        <w:rPr>
          <w:sz w:val="23"/>
          <w:szCs w:val="23"/>
        </w:rPr>
        <w:t>, de appartementen</w:t>
      </w:r>
      <w:r>
        <w:rPr>
          <w:sz w:val="23"/>
          <w:szCs w:val="23"/>
        </w:rPr>
        <w:t xml:space="preserve"> en/of de natuur te veroorzaken. </w:t>
      </w:r>
    </w:p>
    <w:p w:rsidR="00F32018" w:rsidRDefault="00F32018" w:rsidP="00F32018">
      <w:pPr>
        <w:pStyle w:val="Default"/>
        <w:rPr>
          <w:sz w:val="23"/>
          <w:szCs w:val="23"/>
        </w:rPr>
      </w:pPr>
      <w:r>
        <w:rPr>
          <w:sz w:val="23"/>
          <w:szCs w:val="23"/>
        </w:rPr>
        <w:t xml:space="preserve">b. papier, afval, vuilnis, sigarettenpeuken enz. weg te werpen of achter te laten op een andere </w:t>
      </w:r>
    </w:p>
    <w:p w:rsidR="00F32018" w:rsidRDefault="00F32018" w:rsidP="00F32018">
      <w:pPr>
        <w:pStyle w:val="Default"/>
        <w:rPr>
          <w:sz w:val="23"/>
          <w:szCs w:val="23"/>
        </w:rPr>
      </w:pPr>
      <w:r>
        <w:rPr>
          <w:sz w:val="23"/>
          <w:szCs w:val="23"/>
        </w:rPr>
        <w:t xml:space="preserve">plaats dan in de daartoe bestemde afvalbakken / containers (ook geen stockage rond het appartement). </w:t>
      </w:r>
    </w:p>
    <w:p w:rsidR="00F32018" w:rsidRDefault="00F32018" w:rsidP="00F32018">
      <w:pPr>
        <w:pStyle w:val="Default"/>
        <w:rPr>
          <w:sz w:val="23"/>
          <w:szCs w:val="23"/>
        </w:rPr>
      </w:pPr>
      <w:r>
        <w:rPr>
          <w:sz w:val="23"/>
          <w:szCs w:val="23"/>
        </w:rPr>
        <w:t xml:space="preserve">We verzoeken u uw afval te sorteren, de containers staan in de afvalstraat aan de Wingerd. </w:t>
      </w:r>
    </w:p>
    <w:p w:rsidR="004061FF" w:rsidRDefault="00F32018" w:rsidP="00F32018">
      <w:pPr>
        <w:pStyle w:val="Default"/>
        <w:rPr>
          <w:sz w:val="23"/>
          <w:szCs w:val="23"/>
        </w:rPr>
      </w:pPr>
      <w:r>
        <w:rPr>
          <w:sz w:val="23"/>
          <w:szCs w:val="23"/>
        </w:rPr>
        <w:t xml:space="preserve">c. afval van buiten Domein Hengelhoef te deponeren. </w:t>
      </w:r>
    </w:p>
    <w:p w:rsidR="00F32018" w:rsidRDefault="00F32018" w:rsidP="00F32018">
      <w:pPr>
        <w:pStyle w:val="Default"/>
        <w:rPr>
          <w:sz w:val="23"/>
          <w:szCs w:val="23"/>
        </w:rPr>
      </w:pPr>
      <w:r>
        <w:rPr>
          <w:sz w:val="23"/>
          <w:szCs w:val="23"/>
        </w:rPr>
        <w:t xml:space="preserve">d. publiciteit te voeren tenzij men hiervoor de uitdrukkelijke toestemming van Domein </w:t>
      </w:r>
    </w:p>
    <w:p w:rsidR="00F32018" w:rsidRDefault="00F32018" w:rsidP="00F32018">
      <w:pPr>
        <w:pStyle w:val="Default"/>
        <w:pageBreakBefore/>
        <w:rPr>
          <w:sz w:val="23"/>
          <w:szCs w:val="23"/>
        </w:rPr>
      </w:pPr>
      <w:r>
        <w:rPr>
          <w:sz w:val="23"/>
          <w:szCs w:val="23"/>
        </w:rPr>
        <w:lastRenderedPageBreak/>
        <w:t xml:space="preserve">Hengelhoef en/of de </w:t>
      </w:r>
      <w:proofErr w:type="spellStart"/>
      <w:r>
        <w:rPr>
          <w:sz w:val="23"/>
          <w:szCs w:val="23"/>
        </w:rPr>
        <w:t>RvM</w:t>
      </w:r>
      <w:proofErr w:type="spellEnd"/>
      <w:r>
        <w:rPr>
          <w:sz w:val="23"/>
          <w:szCs w:val="23"/>
        </w:rPr>
        <w:t xml:space="preserve"> heeft. </w:t>
      </w:r>
    </w:p>
    <w:p w:rsidR="00F32018" w:rsidRDefault="00F32018" w:rsidP="00F32018">
      <w:pPr>
        <w:pStyle w:val="Default"/>
        <w:rPr>
          <w:sz w:val="23"/>
          <w:szCs w:val="23"/>
        </w:rPr>
      </w:pPr>
      <w:r>
        <w:rPr>
          <w:sz w:val="23"/>
          <w:szCs w:val="23"/>
        </w:rPr>
        <w:t xml:space="preserve">e. vuur te maken. </w:t>
      </w:r>
    </w:p>
    <w:p w:rsidR="00F32018" w:rsidRDefault="00F32018" w:rsidP="00F32018">
      <w:pPr>
        <w:pStyle w:val="Default"/>
        <w:rPr>
          <w:sz w:val="23"/>
          <w:szCs w:val="23"/>
        </w:rPr>
      </w:pPr>
      <w:r>
        <w:rPr>
          <w:sz w:val="23"/>
          <w:szCs w:val="23"/>
        </w:rPr>
        <w:t xml:space="preserve">f. de doorgang te belemmeren. </w:t>
      </w:r>
    </w:p>
    <w:p w:rsidR="00F32018" w:rsidRDefault="00F32018" w:rsidP="00F32018">
      <w:pPr>
        <w:pStyle w:val="Default"/>
        <w:rPr>
          <w:sz w:val="23"/>
          <w:szCs w:val="23"/>
        </w:rPr>
      </w:pPr>
      <w:r>
        <w:rPr>
          <w:sz w:val="23"/>
          <w:szCs w:val="23"/>
        </w:rPr>
        <w:t xml:space="preserve">g. te kamperen. </w:t>
      </w:r>
    </w:p>
    <w:p w:rsidR="00F32018" w:rsidRDefault="00F32018" w:rsidP="00F32018">
      <w:pPr>
        <w:pStyle w:val="Default"/>
        <w:rPr>
          <w:sz w:val="23"/>
          <w:szCs w:val="23"/>
        </w:rPr>
      </w:pPr>
      <w:r>
        <w:rPr>
          <w:sz w:val="23"/>
          <w:szCs w:val="23"/>
        </w:rPr>
        <w:t xml:space="preserve">h. kinderen zonder toezicht te laten. Indien kinderen toch zonder toezicht gelaten worden, </w:t>
      </w:r>
    </w:p>
    <w:p w:rsidR="00F32018" w:rsidRDefault="00F32018" w:rsidP="00F32018">
      <w:pPr>
        <w:pStyle w:val="Default"/>
        <w:rPr>
          <w:sz w:val="23"/>
          <w:szCs w:val="23"/>
        </w:rPr>
      </w:pPr>
      <w:r>
        <w:rPr>
          <w:sz w:val="23"/>
          <w:szCs w:val="23"/>
        </w:rPr>
        <w:t xml:space="preserve">doet u dat volledig voor eigen verantwoordelijkheid. </w:t>
      </w:r>
    </w:p>
    <w:p w:rsidR="00F32018" w:rsidRDefault="00F32018" w:rsidP="00F32018">
      <w:pPr>
        <w:pStyle w:val="Default"/>
        <w:rPr>
          <w:sz w:val="23"/>
          <w:szCs w:val="23"/>
        </w:rPr>
      </w:pPr>
      <w:r>
        <w:rPr>
          <w:sz w:val="23"/>
          <w:szCs w:val="23"/>
        </w:rPr>
        <w:t xml:space="preserve">i. te wateren of te ontlasten elders dan in de WC. </w:t>
      </w:r>
    </w:p>
    <w:p w:rsidR="00F32018" w:rsidRDefault="00F32018" w:rsidP="00F32018">
      <w:pPr>
        <w:pStyle w:val="Default"/>
        <w:rPr>
          <w:sz w:val="23"/>
          <w:szCs w:val="23"/>
        </w:rPr>
      </w:pPr>
      <w:r>
        <w:rPr>
          <w:sz w:val="23"/>
          <w:szCs w:val="23"/>
        </w:rPr>
        <w:t xml:space="preserve">j. met houtskool en op gas te barbecueën. Elektrisch barbecueën is wel toegestaan mits in </w:t>
      </w:r>
    </w:p>
    <w:p w:rsidR="00F32018" w:rsidRDefault="00F32018" w:rsidP="00F32018">
      <w:pPr>
        <w:pStyle w:val="Default"/>
        <w:rPr>
          <w:sz w:val="23"/>
          <w:szCs w:val="23"/>
        </w:rPr>
      </w:pPr>
      <w:r>
        <w:rPr>
          <w:sz w:val="23"/>
          <w:szCs w:val="23"/>
        </w:rPr>
        <w:t xml:space="preserve">acht neming van de veiligheidsvoorschriften en het gebruik van uw gezond verstand. </w:t>
      </w:r>
    </w:p>
    <w:p w:rsidR="00F32018" w:rsidRDefault="00F32018" w:rsidP="00F32018">
      <w:pPr>
        <w:pStyle w:val="Default"/>
        <w:rPr>
          <w:sz w:val="23"/>
          <w:szCs w:val="23"/>
        </w:rPr>
      </w:pPr>
      <w:r>
        <w:rPr>
          <w:sz w:val="23"/>
          <w:szCs w:val="23"/>
        </w:rPr>
        <w:t xml:space="preserve">Bij het vaststellen van gevaarlijk gedrag </w:t>
      </w:r>
      <w:proofErr w:type="spellStart"/>
      <w:r>
        <w:rPr>
          <w:sz w:val="23"/>
          <w:szCs w:val="23"/>
        </w:rPr>
        <w:t>ivm</w:t>
      </w:r>
      <w:proofErr w:type="spellEnd"/>
      <w:r>
        <w:rPr>
          <w:sz w:val="23"/>
          <w:szCs w:val="23"/>
        </w:rPr>
        <w:t xml:space="preserve"> vuur zal in eerste instantie zal de eigenaar hiervan op de hoogte gebracht worden zodat deze hierin gepaste maatregelen kan nemen. Indien dit voorval zich dan herhaalt binnen de maand, zal de eigenaar beboet worden met een boete van 100 euro. </w:t>
      </w:r>
    </w:p>
    <w:p w:rsidR="00F32018" w:rsidRDefault="00F32018" w:rsidP="00F32018">
      <w:pPr>
        <w:pStyle w:val="Default"/>
        <w:rPr>
          <w:sz w:val="23"/>
          <w:szCs w:val="23"/>
        </w:rPr>
      </w:pPr>
      <w:r>
        <w:rPr>
          <w:sz w:val="23"/>
          <w:szCs w:val="23"/>
        </w:rPr>
        <w:t xml:space="preserve">k. vuurwerk af te steken, behalve door personen die daartoe door Domein Hengelhoef en/of </w:t>
      </w:r>
    </w:p>
    <w:p w:rsidR="00F14AEC" w:rsidRDefault="00F32018" w:rsidP="00F32018">
      <w:pPr>
        <w:pStyle w:val="Default"/>
        <w:rPr>
          <w:sz w:val="23"/>
          <w:szCs w:val="23"/>
        </w:rPr>
      </w:pPr>
      <w:r>
        <w:rPr>
          <w:sz w:val="23"/>
          <w:szCs w:val="23"/>
        </w:rPr>
        <w:t xml:space="preserve">de </w:t>
      </w:r>
      <w:proofErr w:type="spellStart"/>
      <w:r>
        <w:rPr>
          <w:sz w:val="23"/>
          <w:szCs w:val="23"/>
        </w:rPr>
        <w:t>RvM</w:t>
      </w:r>
      <w:proofErr w:type="spellEnd"/>
      <w:r>
        <w:rPr>
          <w:sz w:val="23"/>
          <w:szCs w:val="23"/>
        </w:rPr>
        <w:t xml:space="preserve"> gemachtigd zijn. </w:t>
      </w:r>
    </w:p>
    <w:p w:rsidR="00F32018" w:rsidRPr="00F32018" w:rsidRDefault="009117BD" w:rsidP="00F32018">
      <w:pPr>
        <w:pStyle w:val="Default"/>
        <w:rPr>
          <w:b/>
          <w:sz w:val="23"/>
          <w:szCs w:val="23"/>
          <w:u w:val="single"/>
        </w:rPr>
      </w:pPr>
      <w:r>
        <w:rPr>
          <w:b/>
          <w:sz w:val="23"/>
          <w:szCs w:val="23"/>
          <w:u w:val="single"/>
        </w:rPr>
        <w:br/>
      </w:r>
      <w:r w:rsidR="00F32018" w:rsidRPr="00F32018">
        <w:rPr>
          <w:b/>
          <w:sz w:val="23"/>
          <w:szCs w:val="23"/>
          <w:u w:val="single"/>
        </w:rPr>
        <w:t xml:space="preserve">Artikel 7 </w:t>
      </w:r>
    </w:p>
    <w:p w:rsidR="00F32018" w:rsidRDefault="00F32018" w:rsidP="00F32018">
      <w:pPr>
        <w:pStyle w:val="Default"/>
        <w:rPr>
          <w:sz w:val="23"/>
          <w:szCs w:val="23"/>
        </w:rPr>
      </w:pPr>
      <w:r>
        <w:rPr>
          <w:sz w:val="23"/>
          <w:szCs w:val="23"/>
        </w:rPr>
        <w:t xml:space="preserve">De verkeersreglementering van het Domein dient strikt nageleefd te worden. </w:t>
      </w:r>
      <w:r>
        <w:rPr>
          <w:sz w:val="23"/>
          <w:szCs w:val="23"/>
        </w:rPr>
        <w:br/>
      </w:r>
    </w:p>
    <w:p w:rsidR="00F32018" w:rsidRPr="00F32018" w:rsidRDefault="00F32018" w:rsidP="00F32018">
      <w:pPr>
        <w:pStyle w:val="Default"/>
        <w:rPr>
          <w:b/>
          <w:sz w:val="23"/>
          <w:szCs w:val="23"/>
          <w:u w:val="single"/>
        </w:rPr>
      </w:pPr>
      <w:r w:rsidRPr="00F32018">
        <w:rPr>
          <w:b/>
          <w:sz w:val="23"/>
          <w:szCs w:val="23"/>
          <w:u w:val="single"/>
        </w:rPr>
        <w:t xml:space="preserve">Artikel 8 </w:t>
      </w:r>
    </w:p>
    <w:p w:rsidR="00F32018" w:rsidRDefault="00F32018" w:rsidP="00F32018">
      <w:pPr>
        <w:pStyle w:val="Default"/>
        <w:rPr>
          <w:sz w:val="23"/>
          <w:szCs w:val="23"/>
        </w:rPr>
      </w:pPr>
      <w:r>
        <w:rPr>
          <w:sz w:val="23"/>
          <w:szCs w:val="23"/>
        </w:rPr>
        <w:t xml:space="preserve">We maken u er op attent dat er tijdens uw verblijf eventueel onderhoudswerkzaamheden op het Domein uitgevoerd kunnen worden, zonder dat u recht heeft op enige vergoeding. </w:t>
      </w:r>
      <w:r>
        <w:rPr>
          <w:sz w:val="23"/>
          <w:szCs w:val="23"/>
        </w:rPr>
        <w:br/>
      </w:r>
    </w:p>
    <w:p w:rsidR="00F32018" w:rsidRPr="00F32018" w:rsidRDefault="00F32018" w:rsidP="00F32018">
      <w:pPr>
        <w:pStyle w:val="Default"/>
        <w:rPr>
          <w:b/>
          <w:sz w:val="23"/>
          <w:szCs w:val="23"/>
          <w:u w:val="single"/>
        </w:rPr>
      </w:pPr>
      <w:r w:rsidRPr="00F32018">
        <w:rPr>
          <w:b/>
          <w:sz w:val="23"/>
          <w:szCs w:val="23"/>
          <w:u w:val="single"/>
        </w:rPr>
        <w:t xml:space="preserve">Artikel 9 </w:t>
      </w:r>
    </w:p>
    <w:p w:rsidR="00F32018" w:rsidRDefault="00F32018" w:rsidP="00F32018">
      <w:pPr>
        <w:pStyle w:val="Default"/>
        <w:rPr>
          <w:sz w:val="23"/>
          <w:szCs w:val="23"/>
        </w:rPr>
      </w:pPr>
      <w:r w:rsidRPr="00F32018">
        <w:rPr>
          <w:b/>
          <w:sz w:val="23"/>
          <w:szCs w:val="23"/>
        </w:rPr>
        <w:t>a</w:t>
      </w:r>
      <w:r>
        <w:rPr>
          <w:sz w:val="23"/>
          <w:szCs w:val="23"/>
        </w:rPr>
        <w:t xml:space="preserve">. Wij aanvaarden geen aansprakelijkheid voor diefstal, verlies of schade, van welke aard dan </w:t>
      </w:r>
    </w:p>
    <w:p w:rsidR="00F32018" w:rsidRDefault="00F32018" w:rsidP="00F32018">
      <w:pPr>
        <w:pStyle w:val="Default"/>
        <w:rPr>
          <w:sz w:val="23"/>
          <w:szCs w:val="23"/>
        </w:rPr>
      </w:pPr>
      <w:r>
        <w:rPr>
          <w:sz w:val="23"/>
          <w:szCs w:val="23"/>
        </w:rPr>
        <w:t xml:space="preserve">ook, tijdens of ten gevolge van uw verblijf op Domein Hengelhoef. </w:t>
      </w:r>
    </w:p>
    <w:p w:rsidR="00F32018" w:rsidRDefault="00F32018" w:rsidP="00F32018">
      <w:pPr>
        <w:pStyle w:val="Default"/>
        <w:rPr>
          <w:sz w:val="23"/>
          <w:szCs w:val="23"/>
        </w:rPr>
      </w:pPr>
      <w:r w:rsidRPr="00F32018">
        <w:rPr>
          <w:b/>
          <w:sz w:val="23"/>
          <w:szCs w:val="23"/>
        </w:rPr>
        <w:t>b</w:t>
      </w:r>
      <w:r>
        <w:rPr>
          <w:sz w:val="23"/>
          <w:szCs w:val="23"/>
        </w:rPr>
        <w:t xml:space="preserve">. Eigenaren, huurders en degene die hem of haar vergezellen, alsook passanten, zijn </w:t>
      </w:r>
    </w:p>
    <w:p w:rsidR="00F32018" w:rsidRDefault="00F32018" w:rsidP="00F32018">
      <w:pPr>
        <w:pStyle w:val="Default"/>
        <w:rPr>
          <w:sz w:val="23"/>
          <w:szCs w:val="23"/>
        </w:rPr>
      </w:pPr>
      <w:r>
        <w:rPr>
          <w:sz w:val="23"/>
          <w:szCs w:val="23"/>
        </w:rPr>
        <w:t xml:space="preserve">hoofdelijk aansprakelijk voor alle verlies en/of schade die voor domein Hengelhoef en/of </w:t>
      </w:r>
    </w:p>
    <w:p w:rsidR="00F32018" w:rsidRDefault="00F32018" w:rsidP="00F32018">
      <w:pPr>
        <w:pStyle w:val="Default"/>
        <w:rPr>
          <w:sz w:val="23"/>
          <w:szCs w:val="23"/>
        </w:rPr>
      </w:pPr>
      <w:r>
        <w:rPr>
          <w:sz w:val="23"/>
          <w:szCs w:val="23"/>
        </w:rPr>
        <w:t xml:space="preserve">enige derde zal ontstaan als direct of indirect gevolg van hun verblijf, ongeacht of dit werd </w:t>
      </w:r>
    </w:p>
    <w:p w:rsidR="00F32018" w:rsidRDefault="00F32018" w:rsidP="00F32018">
      <w:pPr>
        <w:pStyle w:val="Default"/>
        <w:rPr>
          <w:sz w:val="23"/>
          <w:szCs w:val="23"/>
        </w:rPr>
      </w:pPr>
      <w:r>
        <w:rPr>
          <w:sz w:val="23"/>
          <w:szCs w:val="23"/>
        </w:rPr>
        <w:t xml:space="preserve">veroorzaakt door handelen of nalaten van henzelf dan wel van derden die zich door hun </w:t>
      </w:r>
    </w:p>
    <w:p w:rsidR="00F32018" w:rsidRDefault="00F32018" w:rsidP="00F32018">
      <w:pPr>
        <w:pStyle w:val="Default"/>
        <w:rPr>
          <w:sz w:val="23"/>
          <w:szCs w:val="23"/>
        </w:rPr>
      </w:pPr>
      <w:r>
        <w:rPr>
          <w:sz w:val="23"/>
          <w:szCs w:val="23"/>
        </w:rPr>
        <w:t xml:space="preserve">toedoen in het park bevinden / bevonden alsmede van alle schade die veroorzaakt is door </w:t>
      </w:r>
    </w:p>
    <w:p w:rsidR="00F32018" w:rsidRDefault="00F32018" w:rsidP="00F32018">
      <w:pPr>
        <w:pStyle w:val="Default"/>
        <w:rPr>
          <w:sz w:val="23"/>
          <w:szCs w:val="23"/>
        </w:rPr>
      </w:pPr>
      <w:r>
        <w:rPr>
          <w:sz w:val="23"/>
          <w:szCs w:val="23"/>
        </w:rPr>
        <w:t xml:space="preserve">een dier en/of zaak die zij onder hun toezicht hebben / hadden. </w:t>
      </w:r>
    </w:p>
    <w:p w:rsidR="00F32018" w:rsidRDefault="00F32018" w:rsidP="00F32018">
      <w:pPr>
        <w:pStyle w:val="Default"/>
        <w:rPr>
          <w:sz w:val="23"/>
          <w:szCs w:val="23"/>
        </w:rPr>
      </w:pPr>
      <w:r w:rsidRPr="00F32018">
        <w:rPr>
          <w:b/>
          <w:sz w:val="23"/>
          <w:szCs w:val="23"/>
        </w:rPr>
        <w:t>c</w:t>
      </w:r>
      <w:r>
        <w:rPr>
          <w:sz w:val="23"/>
          <w:szCs w:val="23"/>
        </w:rPr>
        <w:t xml:space="preserve">. Indien de huurder en/of personen die hem / haar vergezellen, vernielingen aanrichten en/of </w:t>
      </w:r>
    </w:p>
    <w:p w:rsidR="00F32018" w:rsidRDefault="00F32018" w:rsidP="00F32018">
      <w:pPr>
        <w:pStyle w:val="Default"/>
        <w:rPr>
          <w:sz w:val="23"/>
          <w:szCs w:val="23"/>
        </w:rPr>
      </w:pPr>
      <w:r>
        <w:rPr>
          <w:sz w:val="23"/>
          <w:szCs w:val="23"/>
        </w:rPr>
        <w:t xml:space="preserve">een strafbare daad stellen, zullen de verhuurders de gegevens van de huurder(s) doorgeven </w:t>
      </w:r>
    </w:p>
    <w:p w:rsidR="00F32018" w:rsidRDefault="00F32018" w:rsidP="00F32018">
      <w:pPr>
        <w:pStyle w:val="Default"/>
        <w:rPr>
          <w:sz w:val="23"/>
          <w:szCs w:val="23"/>
        </w:rPr>
      </w:pPr>
      <w:r>
        <w:rPr>
          <w:sz w:val="23"/>
          <w:szCs w:val="23"/>
        </w:rPr>
        <w:t xml:space="preserve">aan de Politie / syndicus. </w:t>
      </w:r>
      <w:r>
        <w:rPr>
          <w:sz w:val="23"/>
          <w:szCs w:val="23"/>
        </w:rPr>
        <w:br/>
      </w:r>
    </w:p>
    <w:p w:rsidR="00F32018" w:rsidRPr="00F32018" w:rsidRDefault="00F32018" w:rsidP="00F32018">
      <w:pPr>
        <w:pStyle w:val="Default"/>
        <w:rPr>
          <w:b/>
          <w:sz w:val="23"/>
          <w:szCs w:val="23"/>
          <w:u w:val="single"/>
        </w:rPr>
      </w:pPr>
      <w:r w:rsidRPr="00F32018">
        <w:rPr>
          <w:b/>
          <w:sz w:val="23"/>
          <w:szCs w:val="23"/>
          <w:u w:val="single"/>
        </w:rPr>
        <w:t xml:space="preserve">Artikel 10 </w:t>
      </w:r>
    </w:p>
    <w:p w:rsidR="00F32018" w:rsidRDefault="00F32018" w:rsidP="00F32018">
      <w:pPr>
        <w:pStyle w:val="Default"/>
        <w:rPr>
          <w:sz w:val="23"/>
          <w:szCs w:val="23"/>
        </w:rPr>
      </w:pPr>
      <w:r>
        <w:rPr>
          <w:sz w:val="23"/>
          <w:szCs w:val="23"/>
        </w:rPr>
        <w:t xml:space="preserve">Om het uitzicht van de overige vakantiegangers niet te belemmeren zijn partytenten e.d. niet toegestaan. Een kleine parasol is wel toegelaten. </w:t>
      </w:r>
    </w:p>
    <w:p w:rsidR="00F32018" w:rsidRDefault="00F32018" w:rsidP="00F32018">
      <w:pPr>
        <w:pStyle w:val="Default"/>
        <w:rPr>
          <w:sz w:val="23"/>
          <w:szCs w:val="23"/>
        </w:rPr>
      </w:pPr>
      <w:r>
        <w:rPr>
          <w:sz w:val="23"/>
          <w:szCs w:val="23"/>
        </w:rPr>
        <w:t xml:space="preserve">Ook een onverzorgd uitzicht en rommel op de </w:t>
      </w:r>
      <w:r w:rsidR="009117BD">
        <w:rPr>
          <w:sz w:val="23"/>
          <w:szCs w:val="23"/>
        </w:rPr>
        <w:t xml:space="preserve">gemeenschappelijke of </w:t>
      </w:r>
      <w:r>
        <w:rPr>
          <w:sz w:val="23"/>
          <w:szCs w:val="23"/>
        </w:rPr>
        <w:t>privatieve buitenruimte en/of terrassen, zal beboet worden</w:t>
      </w:r>
      <w:r w:rsidR="00141ACE">
        <w:rPr>
          <w:sz w:val="23"/>
          <w:szCs w:val="23"/>
        </w:rPr>
        <w:t>.</w:t>
      </w:r>
      <w:bookmarkStart w:id="0" w:name="_GoBack"/>
      <w:bookmarkEnd w:id="0"/>
      <w:r w:rsidR="00141ACE">
        <w:rPr>
          <w:sz w:val="23"/>
          <w:szCs w:val="23"/>
        </w:rPr>
        <w:t xml:space="preserve"> </w:t>
      </w:r>
      <w:r>
        <w:rPr>
          <w:sz w:val="23"/>
          <w:szCs w:val="23"/>
        </w:rPr>
        <w:t xml:space="preserve">In eerste instantie zal de eigenaar hiervan op de hoogte gebracht worden zodat deze hierin gepaste maatregelen kan nemen. Indien dit voorval zich dan herhaalt binnen de maand, zal de eigenaar beboet worden met een boete van 100 euro. </w:t>
      </w:r>
      <w:r>
        <w:rPr>
          <w:sz w:val="23"/>
          <w:szCs w:val="23"/>
        </w:rPr>
        <w:br/>
      </w:r>
    </w:p>
    <w:p w:rsidR="00F32018" w:rsidRPr="00F32018" w:rsidRDefault="00F32018" w:rsidP="00F32018">
      <w:pPr>
        <w:pStyle w:val="Default"/>
        <w:rPr>
          <w:b/>
          <w:sz w:val="23"/>
          <w:szCs w:val="23"/>
          <w:u w:val="single"/>
        </w:rPr>
      </w:pPr>
      <w:r w:rsidRPr="00F32018">
        <w:rPr>
          <w:b/>
          <w:sz w:val="23"/>
          <w:szCs w:val="23"/>
          <w:u w:val="single"/>
        </w:rPr>
        <w:t xml:space="preserve">Artikel 11 </w:t>
      </w:r>
    </w:p>
    <w:p w:rsidR="00F32018" w:rsidRDefault="00F32018" w:rsidP="00F32018">
      <w:pPr>
        <w:pStyle w:val="Default"/>
        <w:rPr>
          <w:sz w:val="23"/>
          <w:szCs w:val="23"/>
        </w:rPr>
      </w:pPr>
      <w:r>
        <w:rPr>
          <w:sz w:val="23"/>
          <w:szCs w:val="23"/>
        </w:rPr>
        <w:t xml:space="preserve">Schotelantennes plaatsen is verboden. </w:t>
      </w:r>
    </w:p>
    <w:p w:rsidR="00F32018" w:rsidRDefault="00F32018" w:rsidP="00F32018">
      <w:pPr>
        <w:pStyle w:val="Default"/>
        <w:rPr>
          <w:sz w:val="23"/>
          <w:szCs w:val="23"/>
        </w:rPr>
      </w:pPr>
      <w:r>
        <w:rPr>
          <w:sz w:val="23"/>
          <w:szCs w:val="23"/>
        </w:rPr>
        <w:t xml:space="preserve">De eigenaar zal hiervan op de hoogte gebracht worden zodat deze de schotelantenne kan verwijderen; indien deze antenne niet verwijderd is binnen de 8 dagen zal de eigenaar beboet worden. Al de schade die ontstaat uit het vastmaken van de antenne op gemeenschappelijke delen, zal verhaald worden op de eigenaar van het desbetreffend appartement. </w:t>
      </w:r>
    </w:p>
    <w:p w:rsidR="00F32018" w:rsidRDefault="00F32018" w:rsidP="00F32018">
      <w:pPr>
        <w:pStyle w:val="Default"/>
        <w:pageBreakBefore/>
        <w:rPr>
          <w:sz w:val="23"/>
          <w:szCs w:val="23"/>
        </w:rPr>
      </w:pPr>
      <w:r>
        <w:rPr>
          <w:sz w:val="23"/>
          <w:szCs w:val="23"/>
        </w:rPr>
        <w:lastRenderedPageBreak/>
        <w:t>In eerste instantie zal de eigenaar hiervan op de hoogte gebracht worden zodat deze hierin gepaste maatregelen kan nemen. Indien dit voorval zich dan herhaalt binnen de maand, zal de eigenaar beboet worden met een boete van 100 euro</w:t>
      </w:r>
      <w:r>
        <w:rPr>
          <w:i/>
          <w:iCs/>
          <w:sz w:val="23"/>
          <w:szCs w:val="23"/>
        </w:rPr>
        <w:t xml:space="preserve">. </w:t>
      </w:r>
      <w:r>
        <w:rPr>
          <w:i/>
          <w:iCs/>
          <w:sz w:val="23"/>
          <w:szCs w:val="23"/>
        </w:rPr>
        <w:br/>
      </w:r>
    </w:p>
    <w:p w:rsidR="00F32018" w:rsidRPr="00F32018" w:rsidRDefault="00F32018" w:rsidP="00F32018">
      <w:pPr>
        <w:pStyle w:val="Default"/>
        <w:rPr>
          <w:b/>
          <w:sz w:val="23"/>
          <w:szCs w:val="23"/>
          <w:u w:val="single"/>
        </w:rPr>
      </w:pPr>
      <w:r w:rsidRPr="00F32018">
        <w:rPr>
          <w:b/>
          <w:sz w:val="23"/>
          <w:szCs w:val="23"/>
          <w:u w:val="single"/>
        </w:rPr>
        <w:t xml:space="preserve">Artikel 12 </w:t>
      </w:r>
    </w:p>
    <w:p w:rsidR="00F32018" w:rsidRDefault="00F32018" w:rsidP="00F32018">
      <w:pPr>
        <w:pStyle w:val="Default"/>
        <w:rPr>
          <w:sz w:val="23"/>
          <w:szCs w:val="23"/>
        </w:rPr>
      </w:pPr>
      <w:r>
        <w:rPr>
          <w:sz w:val="23"/>
          <w:szCs w:val="23"/>
        </w:rPr>
        <w:t xml:space="preserve">Gebruik van wasmachines en wasmiddelen is niet </w:t>
      </w:r>
      <w:r w:rsidR="004061FF">
        <w:rPr>
          <w:sz w:val="23"/>
          <w:szCs w:val="23"/>
        </w:rPr>
        <w:t>toegestaan</w:t>
      </w:r>
      <w:r>
        <w:rPr>
          <w:sz w:val="23"/>
          <w:szCs w:val="23"/>
        </w:rPr>
        <w:t>.</w:t>
      </w:r>
    </w:p>
    <w:p w:rsidR="00F32018" w:rsidRDefault="00F32018" w:rsidP="00F32018">
      <w:pPr>
        <w:pStyle w:val="Default"/>
        <w:rPr>
          <w:sz w:val="23"/>
          <w:szCs w:val="23"/>
        </w:rPr>
      </w:pPr>
      <w:r>
        <w:rPr>
          <w:sz w:val="23"/>
          <w:szCs w:val="23"/>
        </w:rPr>
        <w:t xml:space="preserve">Indien er zich verstoppingen voordoen tgv aankoeken van wasmiddel, zal de kost voor deze ontstopping verhaald worden op de appartementen die een wasmachine hebben en zij zullen dan tevens ook een administratieve boete krijgen van 100 euro. </w:t>
      </w:r>
      <w:r>
        <w:rPr>
          <w:sz w:val="23"/>
          <w:szCs w:val="23"/>
        </w:rPr>
        <w:br/>
      </w:r>
    </w:p>
    <w:p w:rsidR="00F32018" w:rsidRPr="00F32018" w:rsidRDefault="00F32018" w:rsidP="00F32018">
      <w:pPr>
        <w:pStyle w:val="Default"/>
        <w:rPr>
          <w:b/>
          <w:sz w:val="23"/>
          <w:szCs w:val="23"/>
          <w:u w:val="single"/>
        </w:rPr>
      </w:pPr>
      <w:r w:rsidRPr="00F32018">
        <w:rPr>
          <w:b/>
          <w:sz w:val="23"/>
          <w:szCs w:val="23"/>
          <w:u w:val="single"/>
        </w:rPr>
        <w:t xml:space="preserve">Artikel 13 </w:t>
      </w:r>
    </w:p>
    <w:p w:rsidR="00F32018" w:rsidRDefault="00F32018" w:rsidP="00F32018">
      <w:pPr>
        <w:pStyle w:val="Default"/>
        <w:rPr>
          <w:sz w:val="23"/>
          <w:szCs w:val="23"/>
        </w:rPr>
      </w:pPr>
      <w:r>
        <w:rPr>
          <w:sz w:val="23"/>
          <w:szCs w:val="23"/>
        </w:rPr>
        <w:t xml:space="preserve">Er mag niets door de afvoeren van douche, pompbak en toilet gegooid worden wat er niet in thuishoort (vetten, linnen doekjes, maandverband….); er mag enkel aangepast toiletpapier in het toilet gegooid worden. </w:t>
      </w:r>
    </w:p>
    <w:p w:rsidR="00F32018" w:rsidRDefault="00F32018" w:rsidP="00F32018">
      <w:pPr>
        <w:pStyle w:val="Default"/>
        <w:rPr>
          <w:sz w:val="23"/>
          <w:szCs w:val="23"/>
        </w:rPr>
      </w:pPr>
      <w:r>
        <w:rPr>
          <w:sz w:val="23"/>
          <w:szCs w:val="23"/>
        </w:rPr>
        <w:t xml:space="preserve">Indien de leidingen verstoppen en de ontstopper kan aantonen van welk appartement/appartementen deze verstopping afkomstig is, zal deze kost integraal doorgerekend worden aan deze eigenaar(s) samen met een administratieve boete van 100 euro. </w:t>
      </w:r>
      <w:r>
        <w:rPr>
          <w:sz w:val="23"/>
          <w:szCs w:val="23"/>
        </w:rPr>
        <w:br/>
      </w:r>
    </w:p>
    <w:p w:rsidR="00F32018" w:rsidRPr="00F32018" w:rsidRDefault="00F32018" w:rsidP="00F32018">
      <w:pPr>
        <w:pStyle w:val="Default"/>
        <w:rPr>
          <w:b/>
          <w:sz w:val="23"/>
          <w:szCs w:val="23"/>
          <w:u w:val="single"/>
        </w:rPr>
      </w:pPr>
      <w:r w:rsidRPr="00F32018">
        <w:rPr>
          <w:b/>
          <w:sz w:val="23"/>
          <w:szCs w:val="23"/>
          <w:u w:val="single"/>
        </w:rPr>
        <w:t xml:space="preserve">Artikel 14 </w:t>
      </w:r>
    </w:p>
    <w:p w:rsidR="00F32018" w:rsidRDefault="00F32018" w:rsidP="00F32018">
      <w:pPr>
        <w:pStyle w:val="Default"/>
        <w:rPr>
          <w:sz w:val="23"/>
          <w:szCs w:val="23"/>
        </w:rPr>
      </w:pPr>
      <w:r>
        <w:rPr>
          <w:sz w:val="23"/>
          <w:szCs w:val="23"/>
        </w:rPr>
        <w:t xml:space="preserve">Feitelijke bewoning op het domein is strafbaar en mag in geen geval geduld worden. </w:t>
      </w:r>
    </w:p>
    <w:p w:rsidR="00F32018" w:rsidRDefault="00F32018" w:rsidP="00F32018">
      <w:pPr>
        <w:pStyle w:val="Default"/>
        <w:rPr>
          <w:sz w:val="23"/>
          <w:szCs w:val="23"/>
        </w:rPr>
      </w:pPr>
      <w:r>
        <w:rPr>
          <w:sz w:val="23"/>
          <w:szCs w:val="23"/>
        </w:rPr>
        <w:t xml:space="preserve">Er bestaat een expliciet verbod op het plaatsen van een domicilie op het domein. </w:t>
      </w:r>
    </w:p>
    <w:p w:rsidR="00F32018" w:rsidRDefault="00F32018" w:rsidP="00F32018">
      <w:pPr>
        <w:pStyle w:val="Default"/>
        <w:rPr>
          <w:sz w:val="23"/>
          <w:szCs w:val="23"/>
        </w:rPr>
      </w:pPr>
      <w:r>
        <w:rPr>
          <w:sz w:val="23"/>
          <w:szCs w:val="23"/>
        </w:rPr>
        <w:t xml:space="preserve">Ook wordt er op aangedrongen dat men de slaapcapaciteit van de vakantiewoningen respecteert. </w:t>
      </w:r>
      <w:r>
        <w:rPr>
          <w:sz w:val="23"/>
          <w:szCs w:val="23"/>
        </w:rPr>
        <w:br/>
      </w:r>
    </w:p>
    <w:p w:rsidR="00F32018" w:rsidRDefault="00F32018" w:rsidP="00F32018">
      <w:pPr>
        <w:pStyle w:val="Default"/>
        <w:rPr>
          <w:sz w:val="23"/>
          <w:szCs w:val="23"/>
        </w:rPr>
      </w:pPr>
      <w:r w:rsidRPr="00F32018">
        <w:rPr>
          <w:b/>
          <w:sz w:val="23"/>
          <w:szCs w:val="23"/>
          <w:u w:val="single"/>
        </w:rPr>
        <w:t>Tot slot</w:t>
      </w:r>
      <w:r>
        <w:rPr>
          <w:sz w:val="23"/>
          <w:szCs w:val="23"/>
        </w:rPr>
        <w:t xml:space="preserve">: </w:t>
      </w:r>
    </w:p>
    <w:p w:rsidR="00F32018" w:rsidRDefault="00F32018" w:rsidP="00F32018">
      <w:pPr>
        <w:pStyle w:val="Default"/>
        <w:rPr>
          <w:sz w:val="23"/>
          <w:szCs w:val="23"/>
        </w:rPr>
      </w:pPr>
      <w:r>
        <w:rPr>
          <w:sz w:val="23"/>
          <w:szCs w:val="23"/>
        </w:rPr>
        <w:t xml:space="preserve">We gaan er vanuit dat u bereid bent om zich aan ons reglement te houden. </w:t>
      </w:r>
    </w:p>
    <w:p w:rsidR="00F32018" w:rsidRDefault="00F32018" w:rsidP="00F32018">
      <w:pPr>
        <w:pStyle w:val="Default"/>
        <w:rPr>
          <w:sz w:val="23"/>
          <w:szCs w:val="23"/>
        </w:rPr>
      </w:pPr>
      <w:r>
        <w:rPr>
          <w:sz w:val="23"/>
          <w:szCs w:val="23"/>
        </w:rPr>
        <w:t xml:space="preserve">Mocht het tegendeel bewezen worden, zijn we helaas genoodzaakt om sancties te treffen, zoals hierboven beschreven. </w:t>
      </w:r>
    </w:p>
    <w:p w:rsidR="00F32018" w:rsidRDefault="00F32018" w:rsidP="00F32018">
      <w:pPr>
        <w:pStyle w:val="Default"/>
        <w:rPr>
          <w:sz w:val="23"/>
          <w:szCs w:val="23"/>
        </w:rPr>
      </w:pPr>
      <w:r>
        <w:rPr>
          <w:sz w:val="23"/>
          <w:szCs w:val="23"/>
        </w:rPr>
        <w:t xml:space="preserve">Bij het constateren van een strafbaar feit zullen wij altijd de politie inschakelen. </w:t>
      </w:r>
    </w:p>
    <w:p w:rsidR="00F32018" w:rsidRDefault="00F32018" w:rsidP="00F32018">
      <w:pPr>
        <w:pStyle w:val="Default"/>
        <w:rPr>
          <w:sz w:val="23"/>
          <w:szCs w:val="23"/>
        </w:rPr>
      </w:pPr>
    </w:p>
    <w:sectPr w:rsidR="00F32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18"/>
    <w:rsid w:val="00116CB5"/>
    <w:rsid w:val="00141ACE"/>
    <w:rsid w:val="003F19C6"/>
    <w:rsid w:val="004061FF"/>
    <w:rsid w:val="005E5B49"/>
    <w:rsid w:val="00617E7E"/>
    <w:rsid w:val="009117BD"/>
    <w:rsid w:val="00E63088"/>
    <w:rsid w:val="00F14AEC"/>
    <w:rsid w:val="00F320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320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320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5963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Sfze</dc:creator>
  <cp:lastModifiedBy>Sfze</cp:lastModifiedBy>
  <cp:revision>3</cp:revision>
  <cp:lastPrinted>2014-11-30T18:05:00Z</cp:lastPrinted>
  <dcterms:created xsi:type="dcterms:W3CDTF">2016-06-20T07:44:00Z</dcterms:created>
  <dcterms:modified xsi:type="dcterms:W3CDTF">2016-06-20T07:50:00Z</dcterms:modified>
</cp:coreProperties>
</file>